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51E5" w:rsidRDefault="00F90EDB" w:rsidP="00F90EDB">
      <w:pPr>
        <w:rPr>
          <w:rFonts w:ascii="Avenir Book" w:hAnsi="Avenir Book"/>
        </w:rPr>
      </w:pPr>
      <w:r w:rsidRPr="000A7E1B">
        <w:rPr>
          <w:rFonts w:ascii="Avenir Book" w:hAnsi="Avenir Book"/>
        </w:rPr>
        <w:fldChar w:fldCharType="begin"/>
      </w:r>
      <w:r w:rsidRPr="000A7E1B">
        <w:rPr>
          <w:rFonts w:ascii="Avenir Book" w:hAnsi="Avenir Book"/>
        </w:rPr>
        <w:instrText xml:space="preserve"> INCLUDEPICTURE "/Users/Virginia/Library/Group Containers/UBF8T346G9.ms/WebArchiveCopyPasteTempFiles/com.microsoft.Word/page1image48092032" \* MERGEFORMATINET </w:instrText>
      </w:r>
      <w:r w:rsidRPr="000A7E1B">
        <w:rPr>
          <w:rFonts w:ascii="Avenir Book" w:hAnsi="Avenir Book"/>
        </w:rPr>
        <w:fldChar w:fldCharType="separate"/>
      </w:r>
      <w:r w:rsidRPr="000A7E1B">
        <w:rPr>
          <w:rFonts w:ascii="Avenir Book" w:hAnsi="Avenir Book"/>
          <w:noProof/>
        </w:rPr>
        <w:drawing>
          <wp:inline distT="0" distB="0" distL="0" distR="0">
            <wp:extent cx="3759200" cy="952500"/>
            <wp:effectExtent l="0" t="0" r="0" b="0"/>
            <wp:docPr id="227222241" name="Picture 12" descr="page1image48092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80920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1B">
        <w:rPr>
          <w:rFonts w:ascii="Avenir Book" w:hAnsi="Avenir Book"/>
        </w:rPr>
        <w:fldChar w:fldCharType="end"/>
      </w:r>
    </w:p>
    <w:p w:rsidR="000A7E1B" w:rsidRPr="000A7E1B" w:rsidRDefault="000A7E1B" w:rsidP="00F90EDB">
      <w:pPr>
        <w:rPr>
          <w:rFonts w:ascii="Avenir Book" w:hAnsi="Avenir Book"/>
        </w:rPr>
      </w:pPr>
    </w:p>
    <w:p w:rsidR="009B1BEE" w:rsidRPr="000A7E1B" w:rsidRDefault="00F30E58" w:rsidP="000A7E1B">
      <w:pPr>
        <w:jc w:val="center"/>
        <w:rPr>
          <w:rFonts w:ascii="Avenir Book" w:hAnsi="Avenir Book"/>
        </w:rPr>
      </w:pPr>
      <w:r w:rsidRPr="000A7E1B">
        <w:rPr>
          <w:rFonts w:ascii="Avenir Book" w:hAnsi="Avenir Book"/>
        </w:rPr>
        <w:t>Resource Sheet</w:t>
      </w:r>
      <w:r w:rsidR="005F554B" w:rsidRPr="000A7E1B">
        <w:rPr>
          <w:rFonts w:ascii="Avenir Book" w:hAnsi="Avenir Book"/>
        </w:rPr>
        <w:t>:</w:t>
      </w:r>
    </w:p>
    <w:p w:rsidR="005F554B" w:rsidRPr="000A7E1B" w:rsidRDefault="005F554B" w:rsidP="000A7E1B">
      <w:pPr>
        <w:jc w:val="center"/>
        <w:rPr>
          <w:rFonts w:ascii="Avenir Book" w:hAnsi="Avenir Book"/>
        </w:rPr>
      </w:pPr>
      <w:r w:rsidRPr="000A7E1B">
        <w:rPr>
          <w:rFonts w:ascii="Avenir Book" w:hAnsi="Avenir Book"/>
          <w:color w:val="212529"/>
        </w:rPr>
        <w:t>Improving Legal Advocacy for Immigrant Survivors</w:t>
      </w:r>
    </w:p>
    <w:p w:rsidR="00F30E58" w:rsidRPr="000A7E1B" w:rsidRDefault="00F30E58" w:rsidP="00F90EDB">
      <w:pPr>
        <w:rPr>
          <w:rFonts w:ascii="Avenir Book" w:hAnsi="Avenir Book"/>
        </w:rPr>
      </w:pPr>
    </w:p>
    <w:p w:rsidR="003D7B19" w:rsidRPr="000A7E1B" w:rsidRDefault="003D7B19" w:rsidP="00F90EDB">
      <w:pPr>
        <w:rPr>
          <w:rFonts w:ascii="Avenir Book" w:hAnsi="Avenir Book"/>
        </w:rPr>
      </w:pPr>
    </w:p>
    <w:p w:rsidR="00F30E58" w:rsidRPr="000A7E1B" w:rsidRDefault="007F1909" w:rsidP="00F90EDB">
      <w:pPr>
        <w:rPr>
          <w:rFonts w:ascii="Avenir Book" w:hAnsi="Avenir Book"/>
        </w:rPr>
      </w:pPr>
      <w:r w:rsidRPr="000A7E1B">
        <w:rPr>
          <w:rFonts w:ascii="Avenir Book" w:hAnsi="Avenir Book"/>
        </w:rPr>
        <w:t xml:space="preserve">Pamphlet - </w:t>
      </w:r>
      <w:r w:rsidR="00F30E58" w:rsidRPr="000A7E1B">
        <w:rPr>
          <w:rFonts w:ascii="Avenir Book" w:hAnsi="Avenir Book"/>
        </w:rPr>
        <w:t xml:space="preserve">Immigration Options for Victims of Crimes Information for Law Enforcement, Healthcare Providers, and Others </w:t>
      </w:r>
    </w:p>
    <w:p w:rsidR="003D7B19" w:rsidRPr="000A7E1B" w:rsidRDefault="00000000" w:rsidP="00F90EDB">
      <w:pPr>
        <w:rPr>
          <w:rFonts w:ascii="Avenir Book" w:hAnsi="Avenir Book"/>
        </w:rPr>
      </w:pPr>
      <w:hyperlink r:id="rId9" w:history="1">
        <w:r w:rsidR="00F30E58" w:rsidRPr="000A7E1B">
          <w:rPr>
            <w:rStyle w:val="Hyperlink"/>
            <w:rFonts w:ascii="Avenir Book" w:hAnsi="Avenir Book" w:cs="Calibri"/>
            <w:color w:val="0563C1"/>
          </w:rPr>
          <w:t>https://niwaplibrary.wcl.american.edu/wp-content/uploads/2015/CULT-Bro-DHSEnglishImmOptionsVictimsofCrime.pdf</w:t>
        </w:r>
      </w:hyperlink>
    </w:p>
    <w:p w:rsidR="00F30E58" w:rsidRPr="000A7E1B" w:rsidRDefault="00F30E58" w:rsidP="00F90EDB">
      <w:pPr>
        <w:rPr>
          <w:rFonts w:ascii="Avenir Book" w:hAnsi="Avenir Book"/>
        </w:rPr>
      </w:pPr>
    </w:p>
    <w:p w:rsidR="00484DD8" w:rsidRPr="000A7E1B" w:rsidRDefault="00484DD8" w:rsidP="00484DD8">
      <w:pPr>
        <w:spacing w:after="40"/>
        <w:rPr>
          <w:rFonts w:ascii="Avenir Book" w:hAnsi="Avenir Book"/>
        </w:rPr>
      </w:pPr>
      <w:r w:rsidRPr="000A7E1B">
        <w:rPr>
          <w:rFonts w:ascii="Avenir Book" w:hAnsi="Avenir Book"/>
          <w:color w:val="000000"/>
        </w:rPr>
        <w:t>Understanding Civil Restraining Orders: Domestic Violence, Extreme Risk Protection Orders, and More </w:t>
      </w:r>
    </w:p>
    <w:p w:rsidR="00484DD8" w:rsidRPr="000A7E1B" w:rsidRDefault="00484DD8" w:rsidP="00484DD8">
      <w:pPr>
        <w:rPr>
          <w:rFonts w:ascii="Avenir Book" w:hAnsi="Avenir Book"/>
        </w:rPr>
      </w:pPr>
      <w:r w:rsidRPr="000A7E1B">
        <w:rPr>
          <w:rFonts w:ascii="Avenir Book" w:hAnsi="Avenir Book"/>
          <w:color w:val="000000"/>
        </w:rPr>
        <w:t>Registration link:</w:t>
      </w:r>
    </w:p>
    <w:p w:rsidR="00484DD8" w:rsidRPr="000A7E1B" w:rsidRDefault="00000000" w:rsidP="00484DD8">
      <w:pPr>
        <w:rPr>
          <w:rFonts w:ascii="Avenir Book" w:hAnsi="Avenir Book"/>
        </w:rPr>
      </w:pPr>
      <w:hyperlink r:id="rId10" w:history="1">
        <w:r w:rsidR="00484DD8" w:rsidRPr="000A7E1B">
          <w:rPr>
            <w:rFonts w:ascii="Avenir Book" w:hAnsi="Avenir Book"/>
            <w:color w:val="2200CC"/>
            <w:u w:val="single"/>
          </w:rPr>
          <w:t>https://www.preventdvgunviolence.org/news/Understanding_Civil_Restraining_Orders_Domestic_Violence_Extreme_Risk_Protection_Orders_and_More.html</w:t>
        </w:r>
      </w:hyperlink>
    </w:p>
    <w:p w:rsidR="003D7B19" w:rsidRPr="000A7E1B" w:rsidRDefault="003D7B19" w:rsidP="00F90EDB">
      <w:pPr>
        <w:rPr>
          <w:rFonts w:ascii="Avenir Book" w:hAnsi="Avenir Book"/>
        </w:rPr>
      </w:pPr>
    </w:p>
    <w:p w:rsidR="00F30E58" w:rsidRPr="000A7E1B" w:rsidRDefault="00F30E58" w:rsidP="00F90EDB">
      <w:pPr>
        <w:rPr>
          <w:rFonts w:ascii="Avenir Book" w:hAnsi="Avenir Book"/>
        </w:rPr>
      </w:pPr>
      <w:r w:rsidRPr="000A7E1B">
        <w:rPr>
          <w:rFonts w:ascii="Avenir Book" w:hAnsi="Avenir Book"/>
        </w:rPr>
        <w:t>CALVCB Video tutorial</w:t>
      </w:r>
    </w:p>
    <w:p w:rsidR="00F30E58" w:rsidRPr="000A7E1B" w:rsidRDefault="00000000" w:rsidP="00F90EDB">
      <w:pPr>
        <w:rPr>
          <w:rFonts w:ascii="Avenir Book" w:hAnsi="Avenir Book"/>
        </w:rPr>
      </w:pPr>
      <w:hyperlink r:id="rId11" w:history="1">
        <w:r w:rsidR="00F30E58" w:rsidRPr="000A7E1B">
          <w:rPr>
            <w:rStyle w:val="Hyperlink"/>
            <w:rFonts w:ascii="Avenir Book" w:hAnsi="Avenir Book"/>
          </w:rPr>
          <w:t>https://calvcb.blackboard.com/bbcswebdav/institution/SCORM%20for%20CalVCB%20Website/CalVCB%20Overview%20May%202022/story.html</w:t>
        </w:r>
      </w:hyperlink>
    </w:p>
    <w:p w:rsidR="003D7B19" w:rsidRPr="000A7E1B" w:rsidRDefault="003D7B19" w:rsidP="00F90EDB">
      <w:pPr>
        <w:rPr>
          <w:rFonts w:ascii="Avenir Book" w:hAnsi="Avenir Book"/>
        </w:rPr>
      </w:pPr>
    </w:p>
    <w:p w:rsidR="00F30E58" w:rsidRPr="000A7E1B" w:rsidRDefault="00F30E58" w:rsidP="00F90EDB">
      <w:pPr>
        <w:rPr>
          <w:rFonts w:ascii="Avenir Book" w:hAnsi="Avenir Book"/>
          <w:color w:val="484848"/>
          <w:shd w:val="clear" w:color="auto" w:fill="F7F7F7"/>
        </w:rPr>
      </w:pPr>
      <w:r w:rsidRPr="000A7E1B">
        <w:rPr>
          <w:rFonts w:ascii="Avenir Book" w:hAnsi="Avenir Book"/>
          <w:color w:val="484848"/>
          <w:shd w:val="clear" w:color="auto" w:fill="F7F7F7"/>
        </w:rPr>
        <w:t>The National Immigrant Women’s Advocacy Project Guide to the Public Benefits</w:t>
      </w:r>
    </w:p>
    <w:p w:rsidR="00F30E58" w:rsidRPr="000A7E1B" w:rsidRDefault="00000000" w:rsidP="00F90EDB">
      <w:pPr>
        <w:rPr>
          <w:rFonts w:ascii="Avenir Book" w:hAnsi="Avenir Book"/>
        </w:rPr>
      </w:pPr>
      <w:hyperlink r:id="rId12" w:history="1">
        <w:r w:rsidR="0077737C" w:rsidRPr="000A7E1B">
          <w:rPr>
            <w:rStyle w:val="Hyperlink"/>
            <w:rFonts w:ascii="Avenir Book" w:hAnsi="Avenir Book"/>
          </w:rPr>
          <w:t>https://niwaplibrary.wcl.american.edu/benefits-map</w:t>
        </w:r>
      </w:hyperlink>
    </w:p>
    <w:p w:rsidR="003D7B19" w:rsidRPr="000A7E1B" w:rsidRDefault="003D7B19" w:rsidP="00F90EDB">
      <w:pPr>
        <w:rPr>
          <w:rFonts w:ascii="Avenir Book" w:hAnsi="Avenir Book"/>
        </w:rPr>
      </w:pPr>
    </w:p>
    <w:p w:rsidR="007F1909" w:rsidRPr="000A7E1B" w:rsidRDefault="003D7B19" w:rsidP="0077737C">
      <w:pPr>
        <w:rPr>
          <w:rFonts w:ascii="Avenir Book" w:hAnsi="Avenir Book"/>
          <w:color w:val="202124"/>
        </w:rPr>
      </w:pPr>
      <w:r w:rsidRPr="000A7E1B">
        <w:rPr>
          <w:rFonts w:ascii="Avenir Book" w:hAnsi="Avenir Book"/>
          <w:color w:val="202124"/>
        </w:rPr>
        <w:t>U.S. Immigration Benefits</w:t>
      </w:r>
    </w:p>
    <w:p w:rsidR="003D7B19" w:rsidRPr="000A7E1B" w:rsidRDefault="00000000" w:rsidP="0077737C">
      <w:pPr>
        <w:rPr>
          <w:rFonts w:ascii="Avenir Book" w:hAnsi="Avenir Book"/>
        </w:rPr>
      </w:pPr>
      <w:hyperlink r:id="rId13" w:history="1">
        <w:r w:rsidR="003D7B19" w:rsidRPr="000A7E1B">
          <w:rPr>
            <w:rStyle w:val="Hyperlink"/>
            <w:rFonts w:ascii="Avenir Book" w:hAnsi="Avenir Book" w:cs="Arial"/>
            <w:color w:val="2200CC"/>
          </w:rPr>
          <w:t>https://niwaplibrary.wcl.american.edu/wp-content/uploads/DHS-Interactive-Infographic-on-Protections-for-Immigrant-Victims-8.29.17.pdf</w:t>
        </w:r>
      </w:hyperlink>
    </w:p>
    <w:p w:rsidR="003D7B19" w:rsidRPr="000A7E1B" w:rsidRDefault="003D7B19" w:rsidP="003D7B19">
      <w:pPr>
        <w:rPr>
          <w:rFonts w:ascii="Avenir Book" w:hAnsi="Avenir Book"/>
          <w:color w:val="202124"/>
        </w:rPr>
      </w:pPr>
    </w:p>
    <w:p w:rsidR="003D7B19" w:rsidRPr="000A7E1B" w:rsidRDefault="003D7B19" w:rsidP="003D7B19">
      <w:pPr>
        <w:rPr>
          <w:rFonts w:ascii="Avenir Book" w:hAnsi="Avenir Book"/>
        </w:rPr>
      </w:pPr>
      <w:r w:rsidRPr="000A7E1B">
        <w:rPr>
          <w:rFonts w:ascii="Avenir Book" w:hAnsi="Avenir Book"/>
        </w:rPr>
        <w:t xml:space="preserve">The Survivor's Legal Rights </w:t>
      </w:r>
    </w:p>
    <w:p w:rsidR="003451E5" w:rsidRPr="000A7E1B" w:rsidRDefault="00000000" w:rsidP="00F90EDB">
      <w:pPr>
        <w:rPr>
          <w:rFonts w:ascii="Avenir Book" w:hAnsi="Avenir Book"/>
        </w:rPr>
      </w:pPr>
      <w:hyperlink r:id="rId14" w:history="1">
        <w:r w:rsidR="003D7B19" w:rsidRPr="000A7E1B">
          <w:rPr>
            <w:rStyle w:val="Hyperlink"/>
            <w:rFonts w:ascii="Avenir Book" w:hAnsi="Avenir Book" w:cs="Arial"/>
          </w:rPr>
          <w:t>https://www.calcasa.org/wp-content/uploads/2015/06/Attachment-3-Victims-Rights.pdf</w:t>
        </w:r>
      </w:hyperlink>
      <w:r w:rsidR="003451E5" w:rsidRPr="000A7E1B">
        <w:rPr>
          <w:rFonts w:ascii="Avenir Book" w:hAnsi="Avenir Book"/>
        </w:rPr>
        <w:t xml:space="preserve"> </w:t>
      </w:r>
    </w:p>
    <w:sectPr w:rsidR="003451E5" w:rsidRPr="000A7E1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548A" w:rsidRDefault="00C4548A" w:rsidP="004A788F">
      <w:r>
        <w:separator/>
      </w:r>
    </w:p>
  </w:endnote>
  <w:endnote w:type="continuationSeparator" w:id="0">
    <w:p w:rsidR="00C4548A" w:rsidRDefault="00C4548A" w:rsidP="004A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548A" w:rsidRDefault="00C4548A" w:rsidP="004A788F">
      <w:r>
        <w:separator/>
      </w:r>
    </w:p>
  </w:footnote>
  <w:footnote w:type="continuationSeparator" w:id="0">
    <w:p w:rsidR="00C4548A" w:rsidRDefault="00C4548A" w:rsidP="004A7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BEE"/>
    <w:rsid w:val="00084BC9"/>
    <w:rsid w:val="000A7E1B"/>
    <w:rsid w:val="000D1E70"/>
    <w:rsid w:val="00211D75"/>
    <w:rsid w:val="002B25C5"/>
    <w:rsid w:val="003451E5"/>
    <w:rsid w:val="003A7F23"/>
    <w:rsid w:val="003D7B19"/>
    <w:rsid w:val="003F375E"/>
    <w:rsid w:val="00400850"/>
    <w:rsid w:val="00484DD8"/>
    <w:rsid w:val="004A788F"/>
    <w:rsid w:val="004B0146"/>
    <w:rsid w:val="004C0F19"/>
    <w:rsid w:val="00557CFE"/>
    <w:rsid w:val="005A4231"/>
    <w:rsid w:val="005F554B"/>
    <w:rsid w:val="0077737C"/>
    <w:rsid w:val="007F1909"/>
    <w:rsid w:val="00851E70"/>
    <w:rsid w:val="0092543D"/>
    <w:rsid w:val="009B1BEE"/>
    <w:rsid w:val="00A442FF"/>
    <w:rsid w:val="00B3561D"/>
    <w:rsid w:val="00B374AE"/>
    <w:rsid w:val="00C4548A"/>
    <w:rsid w:val="00C72953"/>
    <w:rsid w:val="00E47923"/>
    <w:rsid w:val="00F30E58"/>
    <w:rsid w:val="00F36BB9"/>
    <w:rsid w:val="00F615D9"/>
    <w:rsid w:val="00F90EDB"/>
    <w:rsid w:val="00FA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E7831"/>
  <w15:docId w15:val="{BE4CE30C-97A9-3242-9180-BC139980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DD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rFonts w:ascii="Calibri" w:eastAsia="Calibri" w:hAnsi="Calibri" w:cs="Calibri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52A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2A9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A9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20451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851E70"/>
    <w:rPr>
      <w:b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A788F"/>
    <w:pPr>
      <w:tabs>
        <w:tab w:val="center" w:pos="4680"/>
        <w:tab w:val="right" w:pos="9360"/>
      </w:tabs>
    </w:pPr>
    <w:rPr>
      <w:rFonts w:ascii="Calibri" w:eastAsia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4A788F"/>
  </w:style>
  <w:style w:type="paragraph" w:styleId="Footer">
    <w:name w:val="footer"/>
    <w:basedOn w:val="Normal"/>
    <w:link w:val="FooterChar"/>
    <w:uiPriority w:val="99"/>
    <w:unhideWhenUsed/>
    <w:rsid w:val="004A788F"/>
    <w:pPr>
      <w:tabs>
        <w:tab w:val="center" w:pos="4680"/>
        <w:tab w:val="right" w:pos="9360"/>
      </w:tabs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4A788F"/>
  </w:style>
  <w:style w:type="character" w:styleId="Strong">
    <w:name w:val="Strong"/>
    <w:basedOn w:val="DefaultParagraphFont"/>
    <w:uiPriority w:val="22"/>
    <w:qFormat/>
    <w:rsid w:val="00F30E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iwaplibrary.wcl.american.edu/wp-content/uploads/DHS-Interactive-Infographic-on-Protections-for-Immigrant-Victims-8.29.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iwaplibrary.wcl.american.edu/benefits-ma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lvcb.blackboard.com/bbcswebdav/institution/SCORM%20for%20CalVCB%20Website/CalVCB%20Overview%20May%202022/story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reventdvgunviolence.org/news/Understanding_Civil_Restraining_Orders_Domestic_Violence_Extreme_Risk_Protection_Orders_and_Mor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waplibrary.wcl.american.edu/wp-content/uploads/2015/CULT-Bro-DHSEnglishImmOptionsVictimsofCrime.pdf" TargetMode="External"/><Relationship Id="rId14" Type="http://schemas.openxmlformats.org/officeDocument/2006/relationships/hyperlink" Target="https://www.calcasa.org/wp-content/uploads/2015/06/Attachment-3-Victims-Righ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iQg5X8V97prgJQ0yw/2MJe15Eg==">CgMxLjA4AHIhMXRvakQ1WDlVRThJYWtsWWVkZUF1d3lSRlFjb3l6dzZ6</go:docsCustomData>
</go:gDocsCustomXmlDataStorage>
</file>

<file path=customXml/itemProps1.xml><?xml version="1.0" encoding="utf-8"?>
<ds:datastoreItem xmlns:ds="http://schemas.openxmlformats.org/officeDocument/2006/customXml" ds:itemID="{F6BE7291-A285-1C4D-85D6-B81443B0F0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vgarcia@valor.us</dc:creator>
  <cp:lastModifiedBy>vgarcia@valor.us</cp:lastModifiedBy>
  <cp:revision>4</cp:revision>
  <dcterms:created xsi:type="dcterms:W3CDTF">2023-09-19T19:26:00Z</dcterms:created>
  <dcterms:modified xsi:type="dcterms:W3CDTF">2023-12-15T17:55:00Z</dcterms:modified>
</cp:coreProperties>
</file>